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"/>
        <w:gridCol w:w="9341"/>
        <w:gridCol w:w="261"/>
      </w:tblGrid>
      <w:tr w:rsidR="003077C0" w:rsidRPr="003077C0" w:rsidTr="003077C0">
        <w:trPr>
          <w:trHeight w:val="4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5D5D5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7C0" w:rsidRPr="003077C0" w:rsidRDefault="003077C0" w:rsidP="003077C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b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9341" w:type="dxa"/>
            <w:tcBorders>
              <w:top w:val="nil"/>
              <w:left w:val="nil"/>
              <w:bottom w:val="nil"/>
              <w:right w:val="nil"/>
            </w:tcBorders>
            <w:shd w:val="clear" w:color="auto" w:fill="AEAEA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7C0" w:rsidRPr="003077C0" w:rsidRDefault="003077C0" w:rsidP="003077C0">
            <w:pPr>
              <w:widowControl/>
              <w:wordWrap/>
              <w:autoSpaceDE/>
              <w:autoSpaceDN/>
              <w:snapToGrid w:val="0"/>
              <w:spacing w:line="76" w:lineRule="atLeas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5D5D5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7C0" w:rsidRPr="003077C0" w:rsidRDefault="003077C0" w:rsidP="003077C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b/>
                <w:color w:val="000000"/>
                <w:kern w:val="0"/>
                <w:sz w:val="8"/>
                <w:szCs w:val="20"/>
              </w:rPr>
            </w:pPr>
          </w:p>
        </w:tc>
      </w:tr>
      <w:tr w:rsidR="003077C0" w:rsidRPr="003077C0" w:rsidTr="003077C0">
        <w:trPr>
          <w:trHeight w:val="49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7C0" w:rsidRPr="003077C0" w:rsidRDefault="003077C0" w:rsidP="003077C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34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7C0" w:rsidRPr="003077C0" w:rsidRDefault="003077C0" w:rsidP="003077C0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077C0">
              <w:rPr>
                <w:rFonts w:ascii="Candara" w:eastAsia="함초롬바탕" w:hAnsi="Candara" w:cs="굴림"/>
                <w:b/>
                <w:bCs/>
                <w:color w:val="353535"/>
                <w:kern w:val="0"/>
                <w:sz w:val="34"/>
                <w:szCs w:val="34"/>
              </w:rPr>
              <w:t>Author’s Checklist</w:t>
            </w:r>
            <w:r>
              <w:rPr>
                <w:rFonts w:ascii="Candara" w:eastAsia="함초롬바탕" w:hAnsi="Candara" w:cs="굴림" w:hint="eastAsia"/>
                <w:b/>
                <w:bCs/>
                <w:color w:val="353535"/>
                <w:kern w:val="0"/>
                <w:sz w:val="34"/>
                <w:szCs w:val="34"/>
              </w:rPr>
              <w:t xml:space="preserve">   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7C0" w:rsidRPr="003077C0" w:rsidRDefault="003077C0" w:rsidP="003077C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077C0" w:rsidRPr="003077C0" w:rsidTr="003077C0">
        <w:trPr>
          <w:trHeight w:val="76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5D5D5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7C0" w:rsidRPr="003077C0" w:rsidRDefault="003077C0" w:rsidP="003077C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9341" w:type="dxa"/>
            <w:tcBorders>
              <w:top w:val="nil"/>
              <w:left w:val="nil"/>
              <w:bottom w:val="nil"/>
              <w:right w:val="nil"/>
            </w:tcBorders>
            <w:shd w:val="clear" w:color="auto" w:fill="AEAEA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7C0" w:rsidRPr="003077C0" w:rsidRDefault="003077C0" w:rsidP="003077C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5D5D5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7C0" w:rsidRPr="003077C0" w:rsidRDefault="003077C0" w:rsidP="003077C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8"/>
                <w:szCs w:val="20"/>
              </w:rPr>
            </w:pPr>
          </w:p>
        </w:tc>
      </w:tr>
    </w:tbl>
    <w:p w:rsidR="007969A6" w:rsidRDefault="007969A6">
      <w:pPr>
        <w:rPr>
          <w:rFonts w:hint="eastAsia"/>
        </w:rPr>
      </w:pPr>
    </w:p>
    <w:p w:rsidR="003077C0" w:rsidRDefault="003077C0">
      <w:pPr>
        <w:rPr>
          <w:rFonts w:hint="eastAsia"/>
        </w:rPr>
      </w:pPr>
    </w:p>
    <w:p w:rsidR="003077C0" w:rsidRDefault="003077C0">
      <w:pPr>
        <w:rPr>
          <w:rFonts w:hint="eastAsia"/>
        </w:rPr>
      </w:pPr>
    </w:p>
    <w:p w:rsidR="003077C0" w:rsidRDefault="003077C0" w:rsidP="003077C0">
      <w:pPr>
        <w:pStyle w:val="a3"/>
        <w:spacing w:after="120" w:line="528" w:lineRule="auto"/>
        <w:ind w:right="1000"/>
        <w:rPr>
          <w:rFonts w:ascii="굴림" w:eastAsia="굴림" w:hAnsi="굴림" w:hint="eastAsia"/>
          <w:shadow/>
          <w:sz w:val="19"/>
          <w:szCs w:val="19"/>
        </w:rPr>
      </w:pPr>
      <w:r>
        <w:rPr>
          <w:rFonts w:ascii="굴림" w:eastAsia="굴림" w:hAnsi="굴림" w:hint="eastAsia"/>
          <w:shadow/>
          <w:sz w:val="19"/>
          <w:szCs w:val="19"/>
        </w:rPr>
        <w:t>___I read the requirements for manuscript submission and the guidelines for manuscript preparation. This manuscript was written according to the guidelines.</w:t>
      </w:r>
    </w:p>
    <w:p w:rsidR="003077C0" w:rsidRDefault="003077C0" w:rsidP="003077C0">
      <w:pPr>
        <w:pStyle w:val="a3"/>
        <w:spacing w:after="120" w:line="528" w:lineRule="auto"/>
        <w:ind w:right="1000"/>
        <w:rPr>
          <w:rFonts w:hint="eastAsia"/>
        </w:rPr>
      </w:pPr>
      <w:r>
        <w:rPr>
          <w:rFonts w:ascii="굴림" w:eastAsia="굴림" w:hAnsi="굴림" w:hint="eastAsia"/>
          <w:shadow/>
          <w:sz w:val="19"/>
          <w:szCs w:val="19"/>
        </w:rPr>
        <w:t>___The authors’ institutions and the funding body supporting this research have agreed to allow this article to be published.</w:t>
      </w:r>
    </w:p>
    <w:p w:rsidR="003077C0" w:rsidRDefault="003077C0" w:rsidP="003077C0">
      <w:pPr>
        <w:pStyle w:val="a3"/>
        <w:spacing w:after="120" w:line="528" w:lineRule="auto"/>
        <w:ind w:right="1000"/>
        <w:rPr>
          <w:rFonts w:hint="eastAsia"/>
        </w:rPr>
      </w:pPr>
      <w:r>
        <w:rPr>
          <w:rFonts w:ascii="굴림" w:eastAsia="굴림" w:hAnsi="굴림" w:hint="eastAsia"/>
          <w:shadow/>
          <w:sz w:val="19"/>
          <w:szCs w:val="19"/>
        </w:rPr>
        <w:t>___This article has not been published previously in any other journal. Currently, it is not submitted to another journal for publication.</w:t>
      </w:r>
    </w:p>
    <w:p w:rsidR="003077C0" w:rsidRDefault="003077C0" w:rsidP="003077C0">
      <w:pPr>
        <w:pStyle w:val="a3"/>
        <w:spacing w:after="120" w:line="528" w:lineRule="auto"/>
        <w:ind w:right="1000"/>
        <w:rPr>
          <w:rFonts w:hint="eastAsia"/>
        </w:rPr>
      </w:pPr>
      <w:r>
        <w:rPr>
          <w:rFonts w:ascii="굴림" w:eastAsia="굴림" w:hAnsi="굴림" w:hint="eastAsia"/>
          <w:shadow/>
          <w:sz w:val="19"/>
          <w:szCs w:val="19"/>
        </w:rPr>
        <w:t>___The Copyright Transfer Agreement Form has been signed.</w:t>
      </w:r>
    </w:p>
    <w:p w:rsidR="003077C0" w:rsidRDefault="003077C0" w:rsidP="003077C0">
      <w:pPr>
        <w:pStyle w:val="a3"/>
        <w:spacing w:after="120" w:line="528" w:lineRule="auto"/>
        <w:ind w:right="1000"/>
        <w:rPr>
          <w:rFonts w:hint="eastAsia"/>
        </w:rPr>
      </w:pPr>
      <w:r>
        <w:rPr>
          <w:rFonts w:ascii="굴림" w:eastAsia="굴림" w:hAnsi="굴림" w:hint="eastAsia"/>
          <w:shadow/>
          <w:sz w:val="19"/>
          <w:szCs w:val="19"/>
        </w:rPr>
        <w:t>___The manuscript is neatly prepared with the main sections labeled (e.g., Abstract, Introduction, Materials and Methods, Results and Discussion, Conclusions, Acknowledgments, and References).</w:t>
      </w:r>
    </w:p>
    <w:p w:rsidR="003077C0" w:rsidRDefault="003077C0" w:rsidP="003077C0">
      <w:pPr>
        <w:pStyle w:val="a3"/>
        <w:spacing w:after="120" w:line="528" w:lineRule="auto"/>
        <w:ind w:right="1000"/>
        <w:rPr>
          <w:rFonts w:hint="eastAsia"/>
        </w:rPr>
      </w:pPr>
      <w:r>
        <w:rPr>
          <w:rFonts w:ascii="굴림" w:eastAsia="굴림" w:hAnsi="굴림" w:hint="eastAsia"/>
          <w:shadow/>
          <w:sz w:val="19"/>
          <w:szCs w:val="19"/>
        </w:rPr>
        <w:t>___The pages are numbered consecutively beginning with the title page.</w:t>
      </w:r>
    </w:p>
    <w:p w:rsidR="003077C0" w:rsidRDefault="003077C0" w:rsidP="003077C0">
      <w:pPr>
        <w:pStyle w:val="a3"/>
        <w:spacing w:after="120" w:line="528" w:lineRule="auto"/>
        <w:ind w:right="1000"/>
        <w:rPr>
          <w:rFonts w:hint="eastAsia"/>
        </w:rPr>
      </w:pPr>
      <w:r>
        <w:rPr>
          <w:rFonts w:ascii="굴림" w:eastAsia="굴림" w:hAnsi="굴림" w:hint="eastAsia"/>
          <w:shadow/>
          <w:sz w:val="19"/>
          <w:szCs w:val="19"/>
        </w:rPr>
        <w:t>___The lines are numbered consecutively beginning with the first line of the title page.</w:t>
      </w:r>
    </w:p>
    <w:p w:rsidR="003077C0" w:rsidRDefault="003077C0" w:rsidP="003077C0">
      <w:pPr>
        <w:pStyle w:val="a3"/>
        <w:spacing w:after="120" w:line="528" w:lineRule="auto"/>
        <w:ind w:right="1000"/>
        <w:rPr>
          <w:rFonts w:hint="eastAsia"/>
        </w:rPr>
      </w:pPr>
      <w:r>
        <w:rPr>
          <w:rFonts w:ascii="굴림" w:eastAsia="굴림" w:hAnsi="굴림" w:hint="eastAsia"/>
          <w:shadow/>
          <w:sz w:val="19"/>
          <w:szCs w:val="19"/>
        </w:rPr>
        <w:t>___All references are formatted according to the citation style described in Journal of the Korean Society of Grassland and Forage Science instructions for authors.</w:t>
      </w:r>
    </w:p>
    <w:p w:rsidR="003077C0" w:rsidRDefault="003077C0" w:rsidP="003077C0">
      <w:pPr>
        <w:pStyle w:val="a3"/>
        <w:spacing w:after="120" w:line="528" w:lineRule="auto"/>
        <w:ind w:right="1000"/>
        <w:rPr>
          <w:rFonts w:hint="eastAsia"/>
        </w:rPr>
      </w:pPr>
      <w:r>
        <w:rPr>
          <w:rFonts w:ascii="굴림" w:eastAsia="굴림" w:hAnsi="굴림" w:hint="eastAsia"/>
          <w:shadow/>
          <w:sz w:val="19"/>
          <w:szCs w:val="19"/>
        </w:rPr>
        <w:t>___Each entry in the reference list is cited in the text.</w:t>
      </w:r>
    </w:p>
    <w:p w:rsidR="003077C0" w:rsidRDefault="003077C0" w:rsidP="003077C0">
      <w:pPr>
        <w:pStyle w:val="a3"/>
        <w:spacing w:after="120" w:line="528" w:lineRule="auto"/>
        <w:ind w:right="1000"/>
        <w:rPr>
          <w:rFonts w:hint="eastAsia"/>
        </w:rPr>
      </w:pPr>
      <w:r>
        <w:rPr>
          <w:rFonts w:ascii="굴림" w:eastAsia="굴림" w:hAnsi="굴림" w:hint="eastAsia"/>
          <w:shadow/>
          <w:sz w:val="19"/>
          <w:szCs w:val="19"/>
        </w:rPr>
        <w:t>___All tables and figures are numbered consecutively in the order of their initial citation in the text.</w:t>
      </w:r>
    </w:p>
    <w:p w:rsidR="003077C0" w:rsidRPr="003077C0" w:rsidRDefault="003077C0" w:rsidP="003077C0">
      <w:pPr>
        <w:pStyle w:val="a3"/>
        <w:spacing w:after="120" w:line="528" w:lineRule="auto"/>
        <w:ind w:right="1000"/>
      </w:pPr>
      <w:r>
        <w:rPr>
          <w:rFonts w:ascii="굴림" w:eastAsia="굴림" w:hAnsi="굴림" w:hint="eastAsia"/>
          <w:shadow/>
          <w:sz w:val="19"/>
          <w:szCs w:val="19"/>
        </w:rPr>
        <w:t>___All tables and figures are referenced within the text.</w:t>
      </w:r>
    </w:p>
    <w:sectPr w:rsidR="003077C0" w:rsidRPr="003077C0" w:rsidSect="003077C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077C0"/>
    <w:rsid w:val="003077C0"/>
    <w:rsid w:val="0079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077C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>XP SP3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snoopy</cp:lastModifiedBy>
  <cp:revision>1</cp:revision>
  <dcterms:created xsi:type="dcterms:W3CDTF">2013-03-19T07:02:00Z</dcterms:created>
  <dcterms:modified xsi:type="dcterms:W3CDTF">2013-03-19T07:07:00Z</dcterms:modified>
</cp:coreProperties>
</file>